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6CB" w:rsidRDefault="00B226CB" w:rsidP="00B226CB">
      <w:pPr>
        <w:spacing w:after="0" w:line="36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Osnovna škola bana Josipa Jelačića</w:t>
      </w:r>
    </w:p>
    <w:p w:rsidR="00B226CB" w:rsidRDefault="00B226CB" w:rsidP="00B226CB">
      <w:pPr>
        <w:spacing w:after="0" w:line="360" w:lineRule="auto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Podgradski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odvojak 1</w:t>
      </w:r>
    </w:p>
    <w:p w:rsidR="00B226CB" w:rsidRDefault="00B226CB" w:rsidP="00B226CB">
      <w:pPr>
        <w:spacing w:after="0"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10090 Zagreb</w:t>
      </w:r>
    </w:p>
    <w:p w:rsidR="00B226CB" w:rsidRDefault="00B226CB" w:rsidP="00A53229">
      <w:pPr>
        <w:spacing w:before="240" w:after="0"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 Zagrebu,</w:t>
      </w:r>
      <w:r w:rsidR="00632A14">
        <w:rPr>
          <w:rFonts w:ascii="Verdana" w:eastAsia="Verdana" w:hAnsi="Verdana" w:cs="Verdana"/>
          <w:sz w:val="20"/>
          <w:szCs w:val="20"/>
        </w:rPr>
        <w:t xml:space="preserve"> 7.2.</w:t>
      </w:r>
      <w:r w:rsidR="00A17A13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20</w:t>
      </w:r>
      <w:r w:rsidR="00A17A13">
        <w:rPr>
          <w:rFonts w:ascii="Verdana" w:eastAsia="Verdana" w:hAnsi="Verdana" w:cs="Verdana"/>
          <w:sz w:val="20"/>
          <w:szCs w:val="20"/>
        </w:rPr>
        <w:t>20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B226CB" w:rsidRDefault="00B226CB" w:rsidP="00B226CB">
      <w:pPr>
        <w:spacing w:before="120" w:after="0" w:line="360" w:lineRule="auto"/>
        <w:rPr>
          <w:rFonts w:ascii="Verdana" w:eastAsia="Verdana" w:hAnsi="Verdana" w:cs="Verdana"/>
          <w:sz w:val="20"/>
          <w:szCs w:val="20"/>
        </w:rPr>
      </w:pPr>
    </w:p>
    <w:p w:rsidR="00B226CB" w:rsidRDefault="00B226CB" w:rsidP="007954EC">
      <w:pPr>
        <w:spacing w:before="240" w:after="240" w:line="360" w:lineRule="auto"/>
        <w:jc w:val="both"/>
        <w:rPr>
          <w:rFonts w:ascii="Verdana" w:eastAsia="Verdana" w:hAnsi="Verdana" w:cs="Verdana"/>
          <w:sz w:val="20"/>
          <w:szCs w:val="20"/>
          <w:lang w:eastAsia="en-US"/>
        </w:rPr>
      </w:pPr>
      <w:r w:rsidRPr="00B226CB">
        <w:rPr>
          <w:rFonts w:ascii="Verdana" w:eastAsia="Verdana" w:hAnsi="Verdana" w:cs="Verdana"/>
          <w:sz w:val="20"/>
          <w:szCs w:val="20"/>
        </w:rPr>
        <w:t>Na temelju članka 15. Pravilnika o načinu i postupku zapošljavanja u Osnovnoj školi bana Josipa Jelačića, a vezano uz raspisani natječaj za radno mjesto učitelja/</w:t>
      </w:r>
      <w:proofErr w:type="spellStart"/>
      <w:r w:rsidRPr="00B226CB">
        <w:rPr>
          <w:rFonts w:ascii="Verdana" w:eastAsia="Verdana" w:hAnsi="Verdana" w:cs="Verdana"/>
          <w:sz w:val="20"/>
          <w:szCs w:val="20"/>
        </w:rPr>
        <w:t>ice</w:t>
      </w:r>
      <w:proofErr w:type="spellEnd"/>
      <w:r w:rsidRPr="00B226CB">
        <w:rPr>
          <w:rFonts w:ascii="Verdana" w:eastAsia="Verdana" w:hAnsi="Verdana" w:cs="Verdana"/>
          <w:sz w:val="20"/>
          <w:szCs w:val="20"/>
        </w:rPr>
        <w:t xml:space="preserve"> </w:t>
      </w:r>
      <w:r w:rsidR="00A17A13">
        <w:rPr>
          <w:rFonts w:ascii="Verdana" w:eastAsia="Verdana" w:hAnsi="Verdana" w:cs="Verdana"/>
          <w:sz w:val="20"/>
          <w:szCs w:val="20"/>
        </w:rPr>
        <w:t>Matematike</w:t>
      </w:r>
      <w:r w:rsidRPr="00B226CB">
        <w:rPr>
          <w:rFonts w:ascii="Verdana" w:eastAsia="Verdana" w:hAnsi="Verdana" w:cs="Verdana"/>
          <w:sz w:val="20"/>
          <w:szCs w:val="20"/>
        </w:rPr>
        <w:t xml:space="preserve"> </w:t>
      </w:r>
      <w:r w:rsidRPr="00B226CB">
        <w:rPr>
          <w:rFonts w:ascii="Verdana" w:eastAsia="Verdana" w:hAnsi="Verdana" w:cs="Verdana"/>
          <w:sz w:val="20"/>
          <w:szCs w:val="20"/>
          <w:lang w:eastAsia="en-US"/>
        </w:rPr>
        <w:t>za 40 sati tjednog radno</w:t>
      </w:r>
      <w:r w:rsidR="00120BA7">
        <w:rPr>
          <w:rFonts w:ascii="Verdana" w:eastAsia="Verdana" w:hAnsi="Verdana" w:cs="Verdana"/>
          <w:sz w:val="20"/>
          <w:szCs w:val="20"/>
          <w:lang w:eastAsia="en-US"/>
        </w:rPr>
        <w:t xml:space="preserve">g vremena na neodređeno vrijeme, Povjerenstvo za vrednovanje kandidata objavljuje rang listu kandidata koji su pristupili vrednovanju: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5"/>
        <w:gridCol w:w="4285"/>
        <w:gridCol w:w="3822"/>
      </w:tblGrid>
      <w:tr w:rsidR="00120BA7" w:rsidTr="00120BA7">
        <w:tc>
          <w:tcPr>
            <w:tcW w:w="955" w:type="dxa"/>
          </w:tcPr>
          <w:p w:rsidR="00120BA7" w:rsidRDefault="00120BA7" w:rsidP="00120BA7">
            <w:pPr>
              <w:spacing w:before="120"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Red.br.</w:t>
            </w:r>
          </w:p>
        </w:tc>
        <w:tc>
          <w:tcPr>
            <w:tcW w:w="4285" w:type="dxa"/>
          </w:tcPr>
          <w:p w:rsidR="00120BA7" w:rsidRDefault="00120BA7" w:rsidP="00120BA7">
            <w:pPr>
              <w:spacing w:before="120"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Kandidat</w:t>
            </w:r>
          </w:p>
        </w:tc>
        <w:tc>
          <w:tcPr>
            <w:tcW w:w="3822" w:type="dxa"/>
          </w:tcPr>
          <w:p w:rsidR="00120BA7" w:rsidRDefault="00120BA7" w:rsidP="00B226CB">
            <w:pPr>
              <w:spacing w:before="120"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Ostvareni broj bodova na testiranju</w:t>
            </w:r>
          </w:p>
        </w:tc>
      </w:tr>
      <w:tr w:rsidR="00120BA7" w:rsidTr="00120BA7">
        <w:tc>
          <w:tcPr>
            <w:tcW w:w="955" w:type="dxa"/>
          </w:tcPr>
          <w:p w:rsidR="00120BA7" w:rsidRDefault="00120BA7" w:rsidP="00120BA7">
            <w:pPr>
              <w:spacing w:before="120"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</w:t>
            </w:r>
          </w:p>
        </w:tc>
        <w:tc>
          <w:tcPr>
            <w:tcW w:w="4285" w:type="dxa"/>
          </w:tcPr>
          <w:p w:rsidR="00120BA7" w:rsidRDefault="00632A14" w:rsidP="00CC11A3">
            <w:pPr>
              <w:spacing w:before="120" w:line="360" w:lineRule="auto"/>
              <w:ind w:left="208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</w:t>
            </w:r>
            <w:r w:rsidR="00CC11A3"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Ž</w:t>
            </w:r>
            <w:r w:rsidR="00CC11A3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  <w:tc>
          <w:tcPr>
            <w:tcW w:w="3822" w:type="dxa"/>
          </w:tcPr>
          <w:p w:rsidR="00120BA7" w:rsidRDefault="00632A14" w:rsidP="00120BA7">
            <w:pPr>
              <w:spacing w:before="120"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30</w:t>
            </w:r>
          </w:p>
        </w:tc>
      </w:tr>
      <w:tr w:rsidR="00120BA7" w:rsidTr="00120BA7">
        <w:tc>
          <w:tcPr>
            <w:tcW w:w="955" w:type="dxa"/>
          </w:tcPr>
          <w:p w:rsidR="00120BA7" w:rsidRDefault="00120BA7" w:rsidP="00120BA7">
            <w:pPr>
              <w:spacing w:before="120"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2.</w:t>
            </w:r>
          </w:p>
        </w:tc>
        <w:tc>
          <w:tcPr>
            <w:tcW w:w="4285" w:type="dxa"/>
          </w:tcPr>
          <w:p w:rsidR="00120BA7" w:rsidRDefault="00CC11A3" w:rsidP="00CC11A3">
            <w:pPr>
              <w:spacing w:before="120" w:line="360" w:lineRule="auto"/>
              <w:ind w:left="208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K.</w:t>
            </w:r>
            <w:r w:rsidR="00632A14"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3822" w:type="dxa"/>
          </w:tcPr>
          <w:p w:rsidR="00120BA7" w:rsidRDefault="00632A14" w:rsidP="00120BA7">
            <w:pPr>
              <w:spacing w:before="120"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</w:t>
            </w:r>
          </w:p>
        </w:tc>
      </w:tr>
    </w:tbl>
    <w:p w:rsidR="005003A8" w:rsidRDefault="005003A8" w:rsidP="005003A8">
      <w:pPr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5003A8" w:rsidRDefault="00120BA7" w:rsidP="005003A8">
      <w:pPr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Lista kandidata s rezultatima testiranja objavljuje se na mrežnim stranicama </w:t>
      </w:r>
      <w:r w:rsidR="00A53229">
        <w:rPr>
          <w:rFonts w:ascii="Verdana" w:eastAsia="Verdana" w:hAnsi="Verdana" w:cs="Verdana"/>
          <w:sz w:val="20"/>
          <w:szCs w:val="20"/>
        </w:rPr>
        <w:t>Š</w:t>
      </w:r>
      <w:r>
        <w:rPr>
          <w:rFonts w:ascii="Verdana" w:eastAsia="Verdana" w:hAnsi="Verdana" w:cs="Verdana"/>
          <w:sz w:val="20"/>
          <w:szCs w:val="20"/>
        </w:rPr>
        <w:t xml:space="preserve">kole. </w:t>
      </w:r>
    </w:p>
    <w:p w:rsidR="005003A8" w:rsidRDefault="005003A8" w:rsidP="005003A8">
      <w:pPr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Na temelju članka 16. </w:t>
      </w:r>
      <w:r w:rsidRPr="00B226CB">
        <w:rPr>
          <w:rFonts w:ascii="Verdana" w:eastAsia="Verdana" w:hAnsi="Verdana" w:cs="Verdana"/>
          <w:sz w:val="20"/>
          <w:szCs w:val="20"/>
        </w:rPr>
        <w:t>Pravilnika o načinu i postupku zapošljavanja u Osnovnoj školi bana Josipa Jelačića</w:t>
      </w:r>
      <w:r>
        <w:rPr>
          <w:rFonts w:ascii="Verdana" w:eastAsia="Verdana" w:hAnsi="Verdana" w:cs="Verdana"/>
          <w:sz w:val="20"/>
          <w:szCs w:val="20"/>
        </w:rPr>
        <w:t>, ravnateljica Škole odlučuje o kandidatu za kojeg će zatražiti prethodnu suglasnost Školskog odbora za zasnivanje radnog odnosa</w:t>
      </w:r>
      <w:r w:rsidR="00120BA7">
        <w:rPr>
          <w:rFonts w:ascii="Verdana" w:eastAsia="Verdana" w:hAnsi="Verdana" w:cs="Verdana"/>
          <w:sz w:val="20"/>
          <w:szCs w:val="20"/>
        </w:rPr>
        <w:t xml:space="preserve">. </w:t>
      </w:r>
    </w:p>
    <w:p w:rsidR="00B226CB" w:rsidRDefault="00120BA7" w:rsidP="005003A8">
      <w:pPr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Kandidati će o rješenju izbora kandidata za radno mjesto biti obaviješteni putem mrežnih stranica Škole.</w:t>
      </w:r>
    </w:p>
    <w:p w:rsidR="00A53229" w:rsidRDefault="00A53229" w:rsidP="00120BA7">
      <w:pPr>
        <w:spacing w:before="240" w:after="240"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A53229" w:rsidRPr="00120BA7" w:rsidRDefault="00A53229" w:rsidP="00A53229">
      <w:pPr>
        <w:spacing w:before="240" w:after="240"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Povjerenstvo za vrednovanje kandidata </w:t>
      </w:r>
    </w:p>
    <w:sectPr w:rsidR="00A53229" w:rsidRPr="001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43853"/>
    <w:multiLevelType w:val="hybridMultilevel"/>
    <w:tmpl w:val="0BF078F8"/>
    <w:lvl w:ilvl="0" w:tplc="DCCAE4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189"/>
    <w:rsid w:val="00120BA7"/>
    <w:rsid w:val="00136189"/>
    <w:rsid w:val="003011F4"/>
    <w:rsid w:val="00496C47"/>
    <w:rsid w:val="005003A8"/>
    <w:rsid w:val="005519E5"/>
    <w:rsid w:val="005B7211"/>
    <w:rsid w:val="00632A14"/>
    <w:rsid w:val="006F014B"/>
    <w:rsid w:val="007954EC"/>
    <w:rsid w:val="00832C3A"/>
    <w:rsid w:val="00A17A13"/>
    <w:rsid w:val="00A53229"/>
    <w:rsid w:val="00B226CB"/>
    <w:rsid w:val="00CC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ADF43-8687-4367-9A49-441FF864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226CB"/>
    <w:pPr>
      <w:spacing w:line="256" w:lineRule="auto"/>
    </w:pPr>
    <w:rPr>
      <w:rFonts w:ascii="Calibri" w:eastAsia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26CB"/>
    <w:pPr>
      <w:spacing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Reetkatablice">
    <w:name w:val="Table Grid"/>
    <w:basedOn w:val="Obinatablica"/>
    <w:uiPriority w:val="39"/>
    <w:rsid w:val="00120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Ivaci</dc:creator>
  <cp:keywords/>
  <dc:description/>
  <cp:lastModifiedBy>Jelena Ivaci</cp:lastModifiedBy>
  <cp:revision>17</cp:revision>
  <dcterms:created xsi:type="dcterms:W3CDTF">2019-11-20T19:09:00Z</dcterms:created>
  <dcterms:modified xsi:type="dcterms:W3CDTF">2020-02-07T22:15:00Z</dcterms:modified>
</cp:coreProperties>
</file>