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Na temelju čl. 55 Statuta Osnovne škole bana Josipa Jelačića, Zagreb, Podgradski odvojak 1, ravnateljica Jelena Ivaci dana 25.5.2018. donosi</w:t>
      </w:r>
    </w:p>
    <w:p w:rsidR="00532351" w:rsidRPr="00395465" w:rsidRDefault="00532351" w:rsidP="00532351">
      <w:pPr>
        <w:pStyle w:val="NormalWeb"/>
        <w:spacing w:before="12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395465">
        <w:rPr>
          <w:rFonts w:ascii="Verdana" w:hAnsi="Verdana"/>
          <w:b/>
          <w:sz w:val="20"/>
          <w:szCs w:val="20"/>
        </w:rPr>
        <w:t>ODLUKU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395465">
        <w:rPr>
          <w:rFonts w:ascii="Verdana" w:hAnsi="Verdana"/>
          <w:b/>
          <w:sz w:val="20"/>
          <w:szCs w:val="20"/>
        </w:rPr>
        <w:t>o osobama odgovornim za obradu osobnih podataka u Osnovnoj školi bana Josipa Jelačića</w:t>
      </w:r>
    </w:p>
    <w:p w:rsidR="00532351" w:rsidRPr="00395465" w:rsidRDefault="00532351" w:rsidP="00532351">
      <w:pPr>
        <w:pStyle w:val="NormalWeb"/>
        <w:spacing w:before="120" w:beforeAutospacing="0" w:after="12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U Osnovnoj školi bana Josipa Jelačića vrši se obrada sljedećih vrsta osobnih podataka:</w:t>
      </w:r>
    </w:p>
    <w:p w:rsidR="00532351" w:rsidRPr="00395465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osobni podaci zaposlenika </w:t>
      </w:r>
    </w:p>
    <w:p w:rsidR="00532351" w:rsidRPr="00395465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osobni podaci o redovitim učenicima Škole </w:t>
      </w:r>
    </w:p>
    <w:p w:rsidR="00532351" w:rsidRPr="00395465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osobni podaci roditelja/skrbnika učenika Škole</w:t>
      </w:r>
    </w:p>
    <w:p w:rsidR="00532351" w:rsidRPr="00395465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osobnih podaci o članovima Školskog odbora i vijeću roditelja</w:t>
      </w:r>
    </w:p>
    <w:p w:rsidR="00532351" w:rsidRPr="00395465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osobni podaci o kandidatima koji sudjeluju u natječajnom postupku za zasnivanje radnog odnosa,</w:t>
      </w:r>
    </w:p>
    <w:p w:rsidR="00532351" w:rsidRPr="00DE1D66" w:rsidRDefault="00532351" w:rsidP="005323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DE1D66">
        <w:rPr>
          <w:rFonts w:ascii="Verdana" w:hAnsi="Verdana"/>
          <w:sz w:val="20"/>
          <w:szCs w:val="20"/>
        </w:rPr>
        <w:t xml:space="preserve">osobnih podaci vanjskih suradnika  </w:t>
      </w:r>
    </w:p>
    <w:p w:rsidR="00532351" w:rsidRPr="00395465" w:rsidRDefault="00532351" w:rsidP="00532351">
      <w:pPr>
        <w:pStyle w:val="NormalWeb"/>
        <w:spacing w:before="120" w:beforeAutospacing="0" w:after="12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II.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Osobama odgovornim za obradu osobnih podataka imenuju se;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Jelica Kožul zaposlena na radnom mjestu tajnika Osnovne škole bana Josipa Jelačića imenuje se odgovornom osobom za obradu osobnih podataka zaposlenika i osobnih podataka o kandidatima koji sudjeluju u natječajnom postupku za zasnivanje radnog odnosa, osobnih podataka članova Školskog odbora, Vijeća roditelja i osobnih podataka vanjskih suradnika te učenika i bivših učenika Škole radi izdavanja potvrda i ostalih akata po zamolbi ovlaštenih podnositelja.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Renata Bišćan zaposlena na radnom mjestu voditelja računovodstva Osnovne škole bana Josipa Jelačića imenuje se odgovornom osobom za obradu osobnih podataka djelatnika, roditelja/skrbnika redovitih učenika Škole, osobnih podataka članova Školskog odbora, Vijeća roditelja i  osobnih podataka vanjskih suradnika.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Valerija Baran zaposlena na radnom mjestu pedagoga imenuje se odgovornom osobom za obradu osobnih podataka o redovitim učenicima Škole i roditeljima/starateljima redovitih učenika koje je po pozitivnim pravnim propisima dužna prikupljati i obrađivati.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Blaženka Stanković zaposlena na radnom mjestu edukacijskog rehbilitatora imenuje se odgovornom osobom za obradu osobnih podataka o redovitim učenicima Škole i roditeljima/starateljima redovitih učenika koje je po pozitivnim pravnim propisima dužna prikupljati i obrađivati.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Radnik Ivan Gotić zaposlen na radnom mjestu učitelja informatike koji je zadužen kao „Carnet“ administrator školskih e-matica učenika imenuje se odgovornom osobom za obradu osobnih podataka o učenicima Škole te roditeljima/skrbnicima koji se po posebnim pravnim propisima o e-matici moraju prikupljati i obrađivati.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Josipa Mrnjavac zaposlena na radnom mjestu knjižničara imenuje se odgovornom osobom za obradu osobnih podataka o redovitim učenicima Škole koje je po pozitivnim pravnim propisima dužna prikupljati i obrađivati.</w:t>
      </w:r>
    </w:p>
    <w:p w:rsidR="00532351" w:rsidRPr="00395465" w:rsidRDefault="00532351" w:rsidP="00532351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Radnici zaposleni na radnom mjestu učitelja kojima po Rješenju o tjednim zduženjima dodijeljeno razredništvo imenuju se odgovornim osobama za obradu osobnih podataka o učenicima Škole i roditelja/skrbnika redovitih učenika svoga razrednog odjeljenja koje po spomenutom Rješenju te pozitivnim pravnim propisima prikupljati i </w:t>
      </w:r>
      <w:r w:rsidRPr="00395465">
        <w:rPr>
          <w:rFonts w:ascii="Verdana" w:hAnsi="Verdana"/>
          <w:sz w:val="20"/>
          <w:szCs w:val="20"/>
        </w:rPr>
        <w:lastRenderedPageBreak/>
        <w:t>obrađivati. O ovome će se napraviti popis razrednika za svaku školsku godinu koji je prilog 1. ove Odluke.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 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III.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Imenovane osobe iz toč. II. ove Odluke obavljaju poslove obrade i prikupljanja osobnih podataka, poslove vezane uz upisivanja podataka u evidenciju aktivnosti te druge poslove vezane uz obradu osobnih podataka Osnovne Škole bana Josipa Jelačića propisanih Općom uredbom o zaštiti podataka i Pravilnikom o zaštiti i obradi osobnih podataka u Osnovnoj školi bana Josipa Jelačića.  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IV.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 Ova Odluka stupa na snagu danom donošenja.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KLASA: 602-01/18-01/16</w:t>
      </w:r>
    </w:p>
    <w:p w:rsidR="00532351" w:rsidRPr="00395465" w:rsidRDefault="00532351" w:rsidP="0053235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URBROJ: 251-183-18-0</w:t>
      </w:r>
      <w:r>
        <w:rPr>
          <w:rFonts w:ascii="Verdana" w:hAnsi="Verdana"/>
          <w:sz w:val="20"/>
          <w:szCs w:val="20"/>
        </w:rPr>
        <w:t>1</w:t>
      </w:r>
    </w:p>
    <w:p w:rsidR="00532351" w:rsidRPr="00395465" w:rsidRDefault="00532351" w:rsidP="0053235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Zagreb,</w:t>
      </w:r>
      <w:r>
        <w:rPr>
          <w:rFonts w:ascii="Verdana" w:hAnsi="Verdana"/>
          <w:sz w:val="20"/>
          <w:szCs w:val="20"/>
        </w:rPr>
        <w:t xml:space="preserve"> 25</w:t>
      </w:r>
      <w:r w:rsidRPr="0039546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</w:t>
      </w:r>
      <w:r w:rsidRPr="00395465">
        <w:rPr>
          <w:rFonts w:ascii="Verdana" w:hAnsi="Verdana"/>
          <w:sz w:val="20"/>
          <w:szCs w:val="20"/>
        </w:rPr>
        <w:t>.2018.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  <w:t>RAVNATELJ/ICA</w:t>
      </w:r>
    </w:p>
    <w:p w:rsidR="00532351" w:rsidRPr="00395465" w:rsidRDefault="00532351" w:rsidP="00532351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:rsidR="00532351" w:rsidRPr="00395465" w:rsidRDefault="00532351" w:rsidP="00532351">
      <w:pPr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______________________</w:t>
      </w:r>
    </w:p>
    <w:p w:rsidR="00532351" w:rsidRPr="00395465" w:rsidRDefault="00532351" w:rsidP="00532351">
      <w:pPr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Jelena Ivaci, prof.</w:t>
      </w:r>
    </w:p>
    <w:p w:rsidR="00CA0E96" w:rsidRPr="00532351" w:rsidRDefault="00CA0E96" w:rsidP="00532351">
      <w:bookmarkStart w:id="0" w:name="_GoBack"/>
      <w:bookmarkEnd w:id="0"/>
    </w:p>
    <w:sectPr w:rsidR="00CA0E96" w:rsidRPr="005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36"/>
    <w:multiLevelType w:val="hybridMultilevel"/>
    <w:tmpl w:val="0AB649E6"/>
    <w:lvl w:ilvl="0" w:tplc="E26CC48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47541"/>
    <w:multiLevelType w:val="hybridMultilevel"/>
    <w:tmpl w:val="2B5CB7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554E7"/>
    <w:rsid w:val="00063403"/>
    <w:rsid w:val="004A4EF7"/>
    <w:rsid w:val="00532351"/>
    <w:rsid w:val="005A3449"/>
    <w:rsid w:val="00637119"/>
    <w:rsid w:val="00721450"/>
    <w:rsid w:val="00722CEE"/>
    <w:rsid w:val="007935FC"/>
    <w:rsid w:val="008F0CEC"/>
    <w:rsid w:val="009D7FD8"/>
    <w:rsid w:val="00B43D3E"/>
    <w:rsid w:val="00CA0E96"/>
    <w:rsid w:val="00D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</cp:revision>
  <dcterms:created xsi:type="dcterms:W3CDTF">2018-10-30T16:41:00Z</dcterms:created>
  <dcterms:modified xsi:type="dcterms:W3CDTF">2018-10-30T16:41:00Z</dcterms:modified>
</cp:coreProperties>
</file>